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431A9" w14:textId="74292185" w:rsidR="00C45668" w:rsidRPr="00793022" w:rsidRDefault="00B1300F">
      <w:r w:rsidRPr="00793022">
        <w:t>New</w:t>
      </w:r>
      <w:r w:rsidR="007A0DE6">
        <w:t>s</w:t>
      </w:r>
      <w:r w:rsidRPr="00793022">
        <w:t xml:space="preserve">letter FREREF </w:t>
      </w:r>
      <w:r w:rsidR="00022622">
        <w:t>Octobre-Novembre-Décembre</w:t>
      </w:r>
    </w:p>
    <w:p w14:paraId="4C7EF06D" w14:textId="0414CB35" w:rsidR="006D2C50" w:rsidRDefault="006D2C50" w:rsidP="00B1300F">
      <w:pPr>
        <w:pStyle w:val="Titre2"/>
        <w:rPr>
          <w:rFonts w:cstheme="minorHAnsi"/>
        </w:rPr>
      </w:pPr>
      <w:r>
        <w:t xml:space="preserve">In memoriam, </w:t>
      </w:r>
      <w:proofErr w:type="spellStart"/>
      <w:r>
        <w:t>Walo</w:t>
      </w:r>
      <w:proofErr w:type="spellEnd"/>
      <w:r>
        <w:t xml:space="preserve"> </w:t>
      </w:r>
      <w:proofErr w:type="spellStart"/>
      <w:r>
        <w:rPr>
          <w:rFonts w:cstheme="minorHAnsi"/>
        </w:rPr>
        <w:t>Hutmacher</w:t>
      </w:r>
      <w:proofErr w:type="spellEnd"/>
    </w:p>
    <w:p w14:paraId="2CC45B57" w14:textId="449B20ED" w:rsidR="006D2C50" w:rsidRDefault="006D2C50" w:rsidP="006D2C50">
      <w:pPr>
        <w:jc w:val="both"/>
        <w:rPr>
          <w:rFonts w:cstheme="minorHAnsi"/>
        </w:rPr>
      </w:pPr>
      <w:proofErr w:type="spellStart"/>
      <w:r>
        <w:rPr>
          <w:rFonts w:cstheme="minorHAnsi"/>
        </w:rPr>
        <w:t>Walo</w:t>
      </w:r>
      <w:proofErr w:type="spellEnd"/>
      <w:r>
        <w:rPr>
          <w:rFonts w:cstheme="minorHAnsi"/>
        </w:rPr>
        <w:t xml:space="preserve"> </w:t>
      </w:r>
      <w:bookmarkStart w:id="0" w:name="_Hlk59114988"/>
      <w:proofErr w:type="spellStart"/>
      <w:r>
        <w:rPr>
          <w:rFonts w:cstheme="minorHAnsi"/>
        </w:rPr>
        <w:t>Hutmacher</w:t>
      </w:r>
      <w:proofErr w:type="spellEnd"/>
      <w:r>
        <w:rPr>
          <w:rFonts w:cstheme="minorHAnsi"/>
        </w:rPr>
        <w:t xml:space="preserve"> </w:t>
      </w:r>
      <w:bookmarkEnd w:id="0"/>
      <w:r>
        <w:rPr>
          <w:rFonts w:cstheme="minorHAnsi"/>
        </w:rPr>
        <w:t>est décédé fin novembre 2020. Le FREREF tient à témoigner ici du rôle qu’il a joué comme président de la Fondation de 1997 à 2008</w:t>
      </w:r>
      <w:r>
        <w:rPr>
          <w:rFonts w:cstheme="minorHAnsi"/>
        </w:rPr>
        <w:t xml:space="preserve">, et à lui rendre </w:t>
      </w:r>
      <w:hyperlink r:id="rId5" w:history="1">
        <w:r w:rsidRPr="006D2C50">
          <w:rPr>
            <w:rStyle w:val="Lienhypertexte"/>
            <w:rFonts w:cstheme="minorHAnsi"/>
          </w:rPr>
          <w:t>hommage</w:t>
        </w:r>
      </w:hyperlink>
      <w:r>
        <w:rPr>
          <w:rFonts w:cstheme="minorHAnsi"/>
        </w:rPr>
        <w:t>. Toutes nos pensées vont à sa famille et à ses proches.</w:t>
      </w:r>
    </w:p>
    <w:p w14:paraId="7A4D0E45" w14:textId="71650BB4" w:rsidR="00B1300F" w:rsidRPr="006D2C50" w:rsidRDefault="00793022" w:rsidP="00B1300F">
      <w:pPr>
        <w:pStyle w:val="Titre2"/>
        <w:rPr>
          <w:lang w:val="en-GB"/>
        </w:rPr>
      </w:pPr>
      <w:r w:rsidRPr="006D2C50">
        <w:rPr>
          <w:lang w:val="en-GB"/>
        </w:rPr>
        <w:t>D</w:t>
      </w:r>
      <w:r w:rsidR="00691889" w:rsidRPr="006D2C50">
        <w:rPr>
          <w:lang w:val="en-GB"/>
        </w:rPr>
        <w:t xml:space="preserve">ébut du </w:t>
      </w:r>
      <w:proofErr w:type="spellStart"/>
      <w:r w:rsidR="00691889" w:rsidRPr="006D2C50">
        <w:rPr>
          <w:lang w:val="en-GB"/>
        </w:rPr>
        <w:t>projet</w:t>
      </w:r>
      <w:proofErr w:type="spellEnd"/>
      <w:r w:rsidR="00691889" w:rsidRPr="006D2C50">
        <w:rPr>
          <w:lang w:val="en-GB"/>
        </w:rPr>
        <w:t xml:space="preserve"> Places 3T</w:t>
      </w:r>
    </w:p>
    <w:p w14:paraId="5E7F03A0" w14:textId="77777777" w:rsidR="00022622" w:rsidRDefault="00184A67" w:rsidP="00022622">
      <w:r>
        <w:t xml:space="preserve">Le FREREF </w:t>
      </w:r>
      <w:r w:rsidR="00691889">
        <w:t xml:space="preserve">a participé à la conférence de lancement du projet </w:t>
      </w:r>
      <w:r>
        <w:t>« Places-3T » qui porte sur les condition</w:t>
      </w:r>
      <w:r w:rsidR="004502FB">
        <w:t>s</w:t>
      </w:r>
      <w:r>
        <w:t xml:space="preserve"> d’émergence et de succès des tiers-lieux, piloté par la coopérative belge SMART en </w:t>
      </w:r>
      <w:proofErr w:type="spellStart"/>
      <w:r>
        <w:t>co</w:t>
      </w:r>
      <w:proofErr w:type="spellEnd"/>
      <w:r>
        <w:t xml:space="preserve">-coordination avec le FREREF. </w:t>
      </w:r>
      <w:r w:rsidR="00691889">
        <w:t xml:space="preserve">Vous pouvez retrouver le déroulé de l’événement dans notre </w:t>
      </w:r>
      <w:hyperlink r:id="rId6" w:history="1">
        <w:r w:rsidR="00691889" w:rsidRPr="00691889">
          <w:rPr>
            <w:rStyle w:val="Lienhypertexte"/>
          </w:rPr>
          <w:t>article</w:t>
        </w:r>
      </w:hyperlink>
      <w:r w:rsidR="00691889">
        <w:t>.</w:t>
      </w:r>
    </w:p>
    <w:p w14:paraId="4DDFC38E" w14:textId="420CF363" w:rsidR="00576EAE" w:rsidRPr="00576EAE" w:rsidRDefault="00576EAE" w:rsidP="00576EAE">
      <w:pPr>
        <w:pStyle w:val="Titre2"/>
      </w:pPr>
      <w:r>
        <w:t xml:space="preserve">Kick Off du projet </w:t>
      </w:r>
      <w:r w:rsidRPr="00576EAE">
        <w:t>ED-E</w:t>
      </w:r>
      <w:r w:rsidR="0059215A">
        <w:t>N</w:t>
      </w:r>
      <w:r w:rsidRPr="00576EAE">
        <w:t xml:space="preserve"> Hub</w:t>
      </w:r>
    </w:p>
    <w:p w14:paraId="28E3FFF9" w14:textId="162A6620" w:rsidR="00576EAE" w:rsidRDefault="00576EAE" w:rsidP="00576EAE">
      <w:r w:rsidRPr="00576EAE">
        <w:t xml:space="preserve">Le projet ED-EN Hubs a pour but d’améliorer la qualité de l’éducation grâce à la consolidation et la systématisation des relations écoles-entreprises dans un perspective de long-terme. L’alternance et l’apprentissage professionnel sous leurs différentes formes constituent une partie significative du spectre du projet, mais les autres formes de coopération comme la </w:t>
      </w:r>
      <w:proofErr w:type="spellStart"/>
      <w:r w:rsidRPr="00576EAE">
        <w:t>co</w:t>
      </w:r>
      <w:proofErr w:type="spellEnd"/>
      <w:r w:rsidRPr="00576EAE">
        <w:t xml:space="preserve">-élaboration de nouvelles qualifications, le suivi professionnel des élèves, leur orientation et accompagnement professionnels, et le développement des compétences entrepreneuriales rentrent également dans le cadre du projet, conformément au recueil de bonnes pratiques élaboré dans le projet précédent </w:t>
      </w:r>
      <w:hyperlink r:id="rId7" w:history="1">
        <w:proofErr w:type="spellStart"/>
        <w:r w:rsidRPr="00576EAE">
          <w:rPr>
            <w:rStyle w:val="Lienhypertexte"/>
          </w:rPr>
          <w:t>Cokleeco</w:t>
        </w:r>
        <w:proofErr w:type="spellEnd"/>
      </w:hyperlink>
      <w:r w:rsidRPr="00576EAE">
        <w:t>.</w:t>
      </w:r>
      <w:r>
        <w:t xml:space="preserve"> </w:t>
      </w:r>
      <w:r w:rsidRPr="00576EAE">
        <w:t>Vous pouvez trouver plus de détails sur la conf</w:t>
      </w:r>
      <w:r>
        <w:t xml:space="preserve">érence de lancement du projet </w:t>
      </w:r>
      <w:hyperlink r:id="rId8" w:history="1">
        <w:r w:rsidRPr="00576EAE">
          <w:rPr>
            <w:rStyle w:val="Lienhypertexte"/>
          </w:rPr>
          <w:t>ici </w:t>
        </w:r>
      </w:hyperlink>
      <w:r>
        <w:t>!</w:t>
      </w:r>
    </w:p>
    <w:p w14:paraId="580919AD" w14:textId="77777777" w:rsidR="0059215A" w:rsidRDefault="0059215A" w:rsidP="0059215A">
      <w:pPr>
        <w:pStyle w:val="Titre2"/>
      </w:pPr>
      <w:r>
        <w:t>Lancement du projet COMORELP </w:t>
      </w:r>
    </w:p>
    <w:p w14:paraId="739C8E39" w14:textId="3B9BCE2C" w:rsidR="0059215A" w:rsidRPr="00576EAE" w:rsidRDefault="0059215A" w:rsidP="00576EAE">
      <w:r>
        <w:t>Le projet « </w:t>
      </w:r>
      <w:proofErr w:type="spellStart"/>
      <w:r>
        <w:t>Comorelp</w:t>
      </w:r>
      <w:proofErr w:type="spellEnd"/>
      <w:r>
        <w:t xml:space="preserve"> » prend la suite du projet « LLL Hub » et vise à développer une plateforme de coopération pour améliorer et comparer les politiques régionales en matière d’apprendre tout au long de la vie, dirigé par l’université de Jagellon en Pologne. Pour en savoir plus sur ce nouveau projet, voici notre </w:t>
      </w:r>
      <w:hyperlink r:id="rId9" w:history="1">
        <w:r w:rsidRPr="004502FB">
          <w:rPr>
            <w:rStyle w:val="Lienhypertexte"/>
          </w:rPr>
          <w:t>article</w:t>
        </w:r>
      </w:hyperlink>
      <w:r>
        <w:t>.</w:t>
      </w:r>
    </w:p>
    <w:p w14:paraId="0EAC2428" w14:textId="5B9DDBAE" w:rsidR="00793022" w:rsidRPr="00576EAE" w:rsidRDefault="0020641D" w:rsidP="00793022">
      <w:pPr>
        <w:pStyle w:val="Titre2"/>
        <w:rPr>
          <w:lang w:val="en-GB"/>
        </w:rPr>
      </w:pPr>
      <w:r w:rsidRPr="00576EAE">
        <w:rPr>
          <w:lang w:val="en-GB"/>
        </w:rPr>
        <w:t xml:space="preserve">CHILD-UP: </w:t>
      </w:r>
      <w:r w:rsidR="00691889" w:rsidRPr="00576EAE">
        <w:rPr>
          <w:lang w:val="en-GB"/>
        </w:rPr>
        <w:t>Policy debate pour la LLL Week 2020</w:t>
      </w:r>
    </w:p>
    <w:p w14:paraId="17F2BDA1" w14:textId="3CFB367D" w:rsidR="00691889" w:rsidRPr="00691889" w:rsidRDefault="00691889" w:rsidP="00691889">
      <w:r w:rsidRPr="00691889">
        <w:t xml:space="preserve">Le Freref a eu le plaisir de </w:t>
      </w:r>
      <w:proofErr w:type="spellStart"/>
      <w:r w:rsidRPr="00691889">
        <w:t>co-organiser</w:t>
      </w:r>
      <w:proofErr w:type="spellEnd"/>
      <w:r w:rsidRPr="00691889">
        <w:t xml:space="preserve"> avec la </w:t>
      </w:r>
      <w:proofErr w:type="spellStart"/>
      <w:r w:rsidRPr="00691889">
        <w:t>Lifelong</w:t>
      </w:r>
      <w:proofErr w:type="spellEnd"/>
      <w:r w:rsidRPr="00691889">
        <w:t xml:space="preserve"> Learning Platform un débat en ligne à l’occasion de la </w:t>
      </w:r>
      <w:proofErr w:type="spellStart"/>
      <w:r w:rsidRPr="00691889">
        <w:t>Lifelong</w:t>
      </w:r>
      <w:proofErr w:type="spellEnd"/>
      <w:r w:rsidRPr="00691889">
        <w:t xml:space="preserve"> Learning Week 2020 portant sur les perspectives durables pour une meilleure intégration des enfants ayant eu un </w:t>
      </w:r>
      <w:proofErr w:type="spellStart"/>
      <w:r w:rsidRPr="00691889">
        <w:t>parcour</w:t>
      </w:r>
      <w:proofErr w:type="spellEnd"/>
      <w:r w:rsidRPr="00691889">
        <w:t xml:space="preserve"> migratoire au sein des systèmes éducatifs en Europe.</w:t>
      </w:r>
    </w:p>
    <w:p w14:paraId="52019B12" w14:textId="566178EB" w:rsidR="00691889" w:rsidRPr="00691889" w:rsidRDefault="00691889" w:rsidP="00691889">
      <w:r w:rsidRPr="00691889">
        <w:t xml:space="preserve">Le débat a rassemblé Vincent </w:t>
      </w:r>
      <w:proofErr w:type="spellStart"/>
      <w:r w:rsidRPr="00691889">
        <w:t>Catot</w:t>
      </w:r>
      <w:proofErr w:type="spellEnd"/>
      <w:r w:rsidRPr="00691889">
        <w:t xml:space="preserve"> du département intégration de la DG Home, l’eurodéputée Sylvie Guillaume, le chercheur Claudio </w:t>
      </w:r>
      <w:proofErr w:type="spellStart"/>
      <w:r w:rsidRPr="00691889">
        <w:t>Baraldi</w:t>
      </w:r>
      <w:proofErr w:type="spellEnd"/>
      <w:r w:rsidRPr="00691889">
        <w:t xml:space="preserve">, coordinateur du projet CHILD-UP, Edwin </w:t>
      </w:r>
      <w:proofErr w:type="spellStart"/>
      <w:r w:rsidRPr="00691889">
        <w:t>Katerberg</w:t>
      </w:r>
      <w:proofErr w:type="spellEnd"/>
      <w:r w:rsidRPr="00691889">
        <w:t xml:space="preserve"> de l’association européenne des </w:t>
      </w:r>
      <w:proofErr w:type="spellStart"/>
      <w:r w:rsidRPr="00691889">
        <w:t>chef.</w:t>
      </w:r>
      <w:proofErr w:type="gramStart"/>
      <w:r w:rsidRPr="00691889">
        <w:t>fe.s</w:t>
      </w:r>
      <w:proofErr w:type="spellEnd"/>
      <w:proofErr w:type="gramEnd"/>
      <w:r w:rsidRPr="00691889">
        <w:t xml:space="preserve"> d’établissement ESHA et </w:t>
      </w:r>
      <w:proofErr w:type="spellStart"/>
      <w:r w:rsidRPr="00691889">
        <w:t>Mialy</w:t>
      </w:r>
      <w:proofErr w:type="spellEnd"/>
      <w:r w:rsidRPr="00691889">
        <w:t xml:space="preserve"> </w:t>
      </w:r>
      <w:proofErr w:type="spellStart"/>
      <w:r w:rsidRPr="00691889">
        <w:t>Dermish</w:t>
      </w:r>
      <w:proofErr w:type="spellEnd"/>
      <w:r w:rsidRPr="00691889">
        <w:t>, représentante du réseau Sirius.</w:t>
      </w:r>
    </w:p>
    <w:p w14:paraId="2882E266" w14:textId="475E5401" w:rsidR="00691889" w:rsidRDefault="00691889" w:rsidP="00370EDA">
      <w:r>
        <w:t xml:space="preserve">Vous pouvez lire un résumé du débat et voir l’enregistrement complet de l’événement sur notre </w:t>
      </w:r>
      <w:hyperlink r:id="rId10" w:history="1">
        <w:r w:rsidRPr="00022622">
          <w:rPr>
            <w:rStyle w:val="Lienhypertexte"/>
          </w:rPr>
          <w:t>site </w:t>
        </w:r>
      </w:hyperlink>
      <w:r>
        <w:t>!</w:t>
      </w:r>
    </w:p>
    <w:p w14:paraId="08C986E7" w14:textId="77777777" w:rsidR="0051281B" w:rsidRDefault="0051281B" w:rsidP="00370EDA"/>
    <w:p w14:paraId="72BAFCA5" w14:textId="73C392EA" w:rsidR="00022622" w:rsidRPr="00691889" w:rsidRDefault="00022622" w:rsidP="00022622">
      <w:pPr>
        <w:pStyle w:val="Titre2"/>
      </w:pPr>
      <w:r>
        <w:rPr>
          <w:noProof/>
        </w:rPr>
        <w:lastRenderedPageBreak/>
        <w:drawing>
          <wp:inline distT="0" distB="0" distL="0" distR="0" wp14:anchorId="6CBC86CA" wp14:editId="66B28063">
            <wp:extent cx="4308475" cy="31303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346"/>
                    <a:stretch/>
                  </pic:blipFill>
                  <pic:spPr bwMode="auto">
                    <a:xfrm>
                      <a:off x="0" y="0"/>
                      <a:ext cx="4314717" cy="3134897"/>
                    </a:xfrm>
                    <a:prstGeom prst="rect">
                      <a:avLst/>
                    </a:prstGeom>
                    <a:noFill/>
                    <a:ln>
                      <a:noFill/>
                    </a:ln>
                    <a:extLst>
                      <a:ext uri="{53640926-AAD7-44D8-BBD7-CCE9431645EC}">
                        <a14:shadowObscured xmlns:a14="http://schemas.microsoft.com/office/drawing/2010/main"/>
                      </a:ext>
                    </a:extLst>
                  </pic:spPr>
                </pic:pic>
              </a:graphicData>
            </a:graphic>
          </wp:inline>
        </w:drawing>
      </w:r>
    </w:p>
    <w:p w14:paraId="7FD70A15" w14:textId="77777777" w:rsidR="00022622" w:rsidRDefault="00022622" w:rsidP="00370EDA"/>
    <w:p w14:paraId="0ADCEA34" w14:textId="6828841C" w:rsidR="00370EDA" w:rsidRDefault="00370EDA" w:rsidP="00370EDA">
      <w:pPr>
        <w:rPr>
          <w:lang w:val="en-GB"/>
        </w:rPr>
      </w:pPr>
      <w:r w:rsidRPr="006D2C50">
        <w:rPr>
          <w:lang w:val="en-GB"/>
        </w:rPr>
        <w:t>*** English ***</w:t>
      </w:r>
    </w:p>
    <w:p w14:paraId="75612134" w14:textId="7CD0F3F5" w:rsidR="006D2C50" w:rsidRPr="006D2C50" w:rsidRDefault="006D2C50" w:rsidP="006D2C50">
      <w:pPr>
        <w:pStyle w:val="Titre2"/>
        <w:rPr>
          <w:rFonts w:cstheme="minorHAnsi"/>
          <w:lang w:val="en-GB"/>
        </w:rPr>
      </w:pPr>
      <w:r>
        <w:rPr>
          <w:lang w:val="en-GB"/>
        </w:rPr>
        <w:t xml:space="preserve">In memoriam of </w:t>
      </w:r>
      <w:proofErr w:type="spellStart"/>
      <w:r>
        <w:rPr>
          <w:lang w:val="en-GB"/>
        </w:rPr>
        <w:t>Walo</w:t>
      </w:r>
      <w:proofErr w:type="spellEnd"/>
      <w:r>
        <w:rPr>
          <w:lang w:val="en-GB"/>
        </w:rPr>
        <w:t xml:space="preserve"> </w:t>
      </w:r>
      <w:proofErr w:type="spellStart"/>
      <w:r w:rsidRPr="006D2C50">
        <w:rPr>
          <w:rFonts w:cstheme="minorHAnsi"/>
          <w:lang w:val="en-GB"/>
        </w:rPr>
        <w:t>Hutmacher</w:t>
      </w:r>
      <w:proofErr w:type="spellEnd"/>
    </w:p>
    <w:p w14:paraId="312C4783" w14:textId="1D453166" w:rsidR="006D2C50" w:rsidRPr="006D2C50" w:rsidRDefault="006D2C50" w:rsidP="006D2C50">
      <w:pPr>
        <w:jc w:val="both"/>
        <w:rPr>
          <w:rFonts w:cstheme="minorHAnsi"/>
          <w:lang w:val="en-GB"/>
        </w:rPr>
      </w:pPr>
      <w:proofErr w:type="spellStart"/>
      <w:r w:rsidRPr="006D2C50">
        <w:rPr>
          <w:lang w:val="en-GB"/>
        </w:rPr>
        <w:t>W</w:t>
      </w:r>
      <w:r>
        <w:rPr>
          <w:lang w:val="en-GB"/>
        </w:rPr>
        <w:t>alot</w:t>
      </w:r>
      <w:proofErr w:type="spellEnd"/>
      <w:r>
        <w:rPr>
          <w:lang w:val="en-GB"/>
        </w:rPr>
        <w:t xml:space="preserve"> </w:t>
      </w:r>
      <w:proofErr w:type="spellStart"/>
      <w:r>
        <w:rPr>
          <w:lang w:val="en-GB"/>
        </w:rPr>
        <w:t>Hutmacher</w:t>
      </w:r>
      <w:proofErr w:type="spellEnd"/>
      <w:r>
        <w:rPr>
          <w:lang w:val="en-GB"/>
        </w:rPr>
        <w:t xml:space="preserve"> is</w:t>
      </w:r>
      <w:r w:rsidRPr="006D2C50">
        <w:rPr>
          <w:rFonts w:cstheme="minorHAnsi"/>
          <w:lang w:val="en-GB"/>
        </w:rPr>
        <w:t xml:space="preserve"> </w:t>
      </w:r>
      <w:r>
        <w:rPr>
          <w:rFonts w:cstheme="minorHAnsi"/>
          <w:lang w:val="en-GB"/>
        </w:rPr>
        <w:t>d</w:t>
      </w:r>
      <w:r w:rsidRPr="006D2C50">
        <w:rPr>
          <w:rFonts w:cstheme="minorHAnsi"/>
          <w:lang w:val="en-GB"/>
        </w:rPr>
        <w:t xml:space="preserve">eceased this </w:t>
      </w:r>
      <w:r w:rsidRPr="006D2C50">
        <w:rPr>
          <w:rFonts w:cstheme="minorHAnsi"/>
          <w:lang w:val="en-GB"/>
        </w:rPr>
        <w:t>November</w:t>
      </w:r>
      <w:r w:rsidRPr="006D2C50">
        <w:rPr>
          <w:rFonts w:cstheme="minorHAnsi"/>
          <w:lang w:val="en-GB"/>
        </w:rPr>
        <w:t xml:space="preserve"> 2020. FREREF </w:t>
      </w:r>
      <w:r w:rsidRPr="006D2C50">
        <w:rPr>
          <w:rFonts w:cstheme="minorHAnsi"/>
          <w:lang w:val="en-GB"/>
        </w:rPr>
        <w:t>wishes</w:t>
      </w:r>
      <w:r w:rsidRPr="006D2C50">
        <w:rPr>
          <w:rFonts w:cstheme="minorHAnsi"/>
          <w:lang w:val="en-GB"/>
        </w:rPr>
        <w:t xml:space="preserve"> to testify of </w:t>
      </w:r>
      <w:r>
        <w:rPr>
          <w:rFonts w:cstheme="minorHAnsi"/>
          <w:lang w:val="en-GB"/>
        </w:rPr>
        <w:t>the role he play</w:t>
      </w:r>
      <w:r>
        <w:rPr>
          <w:rFonts w:cstheme="minorHAnsi"/>
          <w:lang w:val="en-GB"/>
        </w:rPr>
        <w:t>ed</w:t>
      </w:r>
      <w:r>
        <w:rPr>
          <w:rFonts w:cstheme="minorHAnsi"/>
          <w:lang w:val="en-GB"/>
        </w:rPr>
        <w:t xml:space="preserve"> as president of the Foundation from 1997 to </w:t>
      </w:r>
      <w:r>
        <w:rPr>
          <w:rFonts w:cstheme="minorHAnsi"/>
          <w:lang w:val="en-GB"/>
        </w:rPr>
        <w:t>2008 and</w:t>
      </w:r>
      <w:r>
        <w:rPr>
          <w:rFonts w:cstheme="minorHAnsi"/>
          <w:lang w:val="en-GB"/>
        </w:rPr>
        <w:t xml:space="preserve"> pay a </w:t>
      </w:r>
      <w:hyperlink r:id="rId12" w:history="1">
        <w:r w:rsidRPr="006D2C50">
          <w:rPr>
            <w:rStyle w:val="Lienhypertexte"/>
            <w:rFonts w:cstheme="minorHAnsi"/>
            <w:lang w:val="en-GB"/>
          </w:rPr>
          <w:t>tribute</w:t>
        </w:r>
      </w:hyperlink>
      <w:r>
        <w:rPr>
          <w:rFonts w:cstheme="minorHAnsi"/>
          <w:lang w:val="en-GB"/>
        </w:rPr>
        <w:t xml:space="preserve"> to him. All our thoughts are with his family and friends.</w:t>
      </w:r>
    </w:p>
    <w:p w14:paraId="20B6BBF3" w14:textId="010D27CB" w:rsidR="00F76308" w:rsidRDefault="00022622" w:rsidP="00F76308">
      <w:pPr>
        <w:pStyle w:val="Titre2"/>
        <w:rPr>
          <w:lang w:val="en-GB"/>
        </w:rPr>
      </w:pPr>
      <w:r>
        <w:rPr>
          <w:lang w:val="en-GB"/>
        </w:rPr>
        <w:t xml:space="preserve">Start of the Places 3T project </w:t>
      </w:r>
    </w:p>
    <w:p w14:paraId="5835EACC" w14:textId="33EE73FE" w:rsidR="00576EAE" w:rsidRPr="00576EAE" w:rsidRDefault="00576EAE" w:rsidP="00F76308">
      <w:pPr>
        <w:rPr>
          <w:lang w:val="en-GB"/>
        </w:rPr>
      </w:pPr>
      <w:r>
        <w:rPr>
          <w:lang w:val="en-GB"/>
        </w:rPr>
        <w:t>FREREF participated in the Kick-Off conference of the</w:t>
      </w:r>
      <w:r w:rsidR="00F76308">
        <w:rPr>
          <w:lang w:val="en-GB"/>
        </w:rPr>
        <w:t xml:space="preserve"> “Places-3T” </w:t>
      </w:r>
      <w:r>
        <w:rPr>
          <w:lang w:val="en-GB"/>
        </w:rPr>
        <w:t xml:space="preserve">project, </w:t>
      </w:r>
      <w:r w:rsidR="00F76308">
        <w:rPr>
          <w:lang w:val="en-GB"/>
        </w:rPr>
        <w:t xml:space="preserve">which focus on the conditions of merging and success of </w:t>
      </w:r>
      <w:proofErr w:type="gramStart"/>
      <w:r w:rsidR="00F76308">
        <w:rPr>
          <w:lang w:val="en-GB"/>
        </w:rPr>
        <w:t>third-places</w:t>
      </w:r>
      <w:proofErr w:type="gramEnd"/>
      <w:r w:rsidR="00F76308">
        <w:rPr>
          <w:lang w:val="en-GB"/>
        </w:rPr>
        <w:t>, piloted by the Belgian cooperative SMART and in co-coordination with the FREREF.</w:t>
      </w:r>
      <w:r>
        <w:rPr>
          <w:lang w:val="en-GB"/>
        </w:rPr>
        <w:t xml:space="preserve"> You can read a summary of the conference in our </w:t>
      </w:r>
      <w:hyperlink r:id="rId13" w:history="1">
        <w:r w:rsidRPr="00576EAE">
          <w:rPr>
            <w:rStyle w:val="Lienhypertexte"/>
            <w:lang w:val="en-GB"/>
          </w:rPr>
          <w:t>article</w:t>
        </w:r>
      </w:hyperlink>
      <w:r w:rsidRPr="00576EAE">
        <w:rPr>
          <w:lang w:val="en-GB"/>
        </w:rPr>
        <w:t>.</w:t>
      </w:r>
    </w:p>
    <w:p w14:paraId="0614FCAD" w14:textId="77777777" w:rsidR="00576EAE" w:rsidRDefault="00576EAE" w:rsidP="00576EAE">
      <w:pPr>
        <w:pStyle w:val="Titre2"/>
        <w:rPr>
          <w:lang w:val="en-GB"/>
        </w:rPr>
      </w:pPr>
      <w:r>
        <w:rPr>
          <w:lang w:val="en-GB"/>
        </w:rPr>
        <w:t>Launch of the COMORELP project</w:t>
      </w:r>
    </w:p>
    <w:p w14:paraId="5F79CAA6" w14:textId="182E640D" w:rsidR="00576EAE" w:rsidRDefault="00F76308" w:rsidP="00576EAE">
      <w:pPr>
        <w:rPr>
          <w:lang w:val="en-GB"/>
        </w:rPr>
      </w:pPr>
      <w:r w:rsidRPr="00F76308">
        <w:rPr>
          <w:lang w:val="en-GB"/>
        </w:rPr>
        <w:t>“</w:t>
      </w:r>
      <w:proofErr w:type="spellStart"/>
      <w:r w:rsidRPr="00F76308">
        <w:rPr>
          <w:lang w:val="en-GB"/>
        </w:rPr>
        <w:t>Comorelp</w:t>
      </w:r>
      <w:proofErr w:type="spellEnd"/>
      <w:r w:rsidRPr="00F76308">
        <w:rPr>
          <w:lang w:val="en-GB"/>
        </w:rPr>
        <w:t xml:space="preserve">” </w:t>
      </w:r>
      <w:r w:rsidR="00576EAE">
        <w:rPr>
          <w:lang w:val="en-GB"/>
        </w:rPr>
        <w:t xml:space="preserve">is a project </w:t>
      </w:r>
      <w:r w:rsidRPr="00F76308">
        <w:rPr>
          <w:lang w:val="en-GB"/>
        </w:rPr>
        <w:t>that follows up the “LLL Hub” project and aims at developing a cooperation platform to compare and enhance the regional policies regarding lifelong learning. This project is led by the Jagiellonian University.</w:t>
      </w:r>
      <w:r w:rsidR="00576EAE">
        <w:rPr>
          <w:lang w:val="en-GB"/>
        </w:rPr>
        <w:t xml:space="preserve"> To know more about this project, read our </w:t>
      </w:r>
      <w:hyperlink r:id="rId14" w:history="1">
        <w:r w:rsidR="00576EAE" w:rsidRPr="009F653B">
          <w:rPr>
            <w:rStyle w:val="Lienhypertexte"/>
            <w:lang w:val="en-GB"/>
          </w:rPr>
          <w:t>article</w:t>
        </w:r>
      </w:hyperlink>
      <w:r w:rsidR="00576EAE" w:rsidRPr="009F653B">
        <w:rPr>
          <w:rStyle w:val="Lienhypertexte"/>
          <w:lang w:val="en-GB"/>
        </w:rPr>
        <w:t>.</w:t>
      </w:r>
    </w:p>
    <w:p w14:paraId="785FC14A" w14:textId="58BD934B" w:rsidR="00576EAE" w:rsidRDefault="00576EAE" w:rsidP="00576EAE">
      <w:pPr>
        <w:pStyle w:val="Titre2"/>
        <w:rPr>
          <w:lang w:val="en-GB"/>
        </w:rPr>
      </w:pPr>
      <w:r w:rsidRPr="00576EAE">
        <w:rPr>
          <w:lang w:val="en-GB"/>
        </w:rPr>
        <w:t>E</w:t>
      </w:r>
      <w:r>
        <w:rPr>
          <w:lang w:val="en-GB"/>
        </w:rPr>
        <w:t>D-EN Hubs</w:t>
      </w:r>
      <w:r w:rsidR="0059215A">
        <w:rPr>
          <w:lang w:val="en-GB"/>
        </w:rPr>
        <w:t>’</w:t>
      </w:r>
      <w:r>
        <w:rPr>
          <w:lang w:val="en-GB"/>
        </w:rPr>
        <w:t xml:space="preserve"> Kick-Off</w:t>
      </w:r>
    </w:p>
    <w:p w14:paraId="1D552E79" w14:textId="31461321" w:rsidR="00F76308" w:rsidRDefault="00576EAE" w:rsidP="00576EAE">
      <w:pPr>
        <w:rPr>
          <w:lang w:val="en-GB"/>
        </w:rPr>
      </w:pPr>
      <w:r>
        <w:rPr>
          <w:lang w:val="en-GB"/>
        </w:rPr>
        <w:t>T</w:t>
      </w:r>
      <w:r w:rsidRPr="00576EAE">
        <w:rPr>
          <w:lang w:val="en-GB"/>
        </w:rPr>
        <w:t xml:space="preserve">he ED-EN Hubs project is aimed to improve the quality of education through the consolidation and systematisation of the education-enterprise relationship in a long-term perspective. Dual learning and work-based learning in their different forms are a significant part of the scope of the project, but other ways to cooperate (co-design of new qualifications, tracking employment results of former students, proving input to guidance and career services, developing entrepreneurship competences, maintain the existing set of qualifications) will also be covered, coherently with the review of good practices conducted by </w:t>
      </w:r>
      <w:hyperlink r:id="rId15" w:history="1">
        <w:proofErr w:type="spellStart"/>
        <w:r w:rsidRPr="00576EAE">
          <w:rPr>
            <w:rStyle w:val="Lienhypertexte"/>
            <w:lang w:val="en-GB"/>
          </w:rPr>
          <w:t>Cokleeco</w:t>
        </w:r>
        <w:proofErr w:type="spellEnd"/>
      </w:hyperlink>
      <w:r>
        <w:rPr>
          <w:lang w:val="en-GB"/>
        </w:rPr>
        <w:t xml:space="preserve">. You can further discover about the project’s Kick-Off </w:t>
      </w:r>
      <w:hyperlink r:id="rId16" w:history="1">
        <w:r w:rsidRPr="00576EAE">
          <w:rPr>
            <w:rStyle w:val="Lienhypertexte"/>
            <w:lang w:val="en-GB"/>
          </w:rPr>
          <w:t>here</w:t>
        </w:r>
      </w:hyperlink>
      <w:r>
        <w:rPr>
          <w:lang w:val="en-GB"/>
        </w:rPr>
        <w:t>!</w:t>
      </w:r>
    </w:p>
    <w:p w14:paraId="4155110D" w14:textId="28E6C52F" w:rsidR="00370EDA" w:rsidRDefault="00370EDA" w:rsidP="00370EDA">
      <w:pPr>
        <w:pStyle w:val="Titre2"/>
        <w:rPr>
          <w:lang w:val="en-GB"/>
        </w:rPr>
      </w:pPr>
      <w:r w:rsidRPr="009F653B">
        <w:rPr>
          <w:lang w:val="en-GB"/>
        </w:rPr>
        <w:t>CHILD-</w:t>
      </w:r>
      <w:proofErr w:type="gramStart"/>
      <w:r w:rsidRPr="009F653B">
        <w:rPr>
          <w:lang w:val="en-GB"/>
        </w:rPr>
        <w:t>UP :</w:t>
      </w:r>
      <w:proofErr w:type="gramEnd"/>
      <w:r w:rsidRPr="009F653B">
        <w:rPr>
          <w:lang w:val="en-GB"/>
        </w:rPr>
        <w:t xml:space="preserve"> </w:t>
      </w:r>
      <w:r w:rsidR="00691889">
        <w:rPr>
          <w:lang w:val="en-GB"/>
        </w:rPr>
        <w:t>Policy debate during the 2020 LLL Week</w:t>
      </w:r>
    </w:p>
    <w:p w14:paraId="5D3F86BF" w14:textId="77777777" w:rsidR="0059215A" w:rsidRPr="0059215A" w:rsidRDefault="00707C64" w:rsidP="0059215A">
      <w:pPr>
        <w:rPr>
          <w:rStyle w:val="Lienhypertexte"/>
          <w:color w:val="auto"/>
          <w:u w:val="none"/>
          <w:lang w:val="en-GB"/>
        </w:rPr>
      </w:pPr>
      <w:r w:rsidRPr="00707C64">
        <w:rPr>
          <w:rStyle w:val="Lienhypertexte"/>
          <w:color w:val="auto"/>
          <w:u w:val="none"/>
          <w:lang w:val="en-GB"/>
        </w:rPr>
        <w:t xml:space="preserve"> </w:t>
      </w:r>
      <w:r w:rsidR="0059215A" w:rsidRPr="0059215A">
        <w:rPr>
          <w:rStyle w:val="Lienhypertexte"/>
          <w:color w:val="auto"/>
          <w:u w:val="none"/>
          <w:lang w:val="en-GB"/>
        </w:rPr>
        <w:t xml:space="preserve">Freref had the pleasure to co-organise with the Lifelong Learning Platform an online debate </w:t>
      </w:r>
      <w:proofErr w:type="gramStart"/>
      <w:r w:rsidR="0059215A" w:rsidRPr="0059215A">
        <w:rPr>
          <w:rStyle w:val="Lienhypertexte"/>
          <w:color w:val="auto"/>
          <w:u w:val="none"/>
          <w:lang w:val="en-GB"/>
        </w:rPr>
        <w:t>on the occasion of</w:t>
      </w:r>
      <w:proofErr w:type="gramEnd"/>
      <w:r w:rsidR="0059215A" w:rsidRPr="0059215A">
        <w:rPr>
          <w:rStyle w:val="Lienhypertexte"/>
          <w:color w:val="auto"/>
          <w:u w:val="none"/>
          <w:lang w:val="en-GB"/>
        </w:rPr>
        <w:t xml:space="preserve"> the Lifelong Learning Week 2020 on sustainable perspectives for a better integration of children with a migrant background in education systems in Europe.</w:t>
      </w:r>
    </w:p>
    <w:p w14:paraId="69212A25" w14:textId="77777777" w:rsidR="0059215A" w:rsidRPr="0059215A" w:rsidRDefault="0059215A" w:rsidP="0059215A">
      <w:pPr>
        <w:rPr>
          <w:rStyle w:val="Lienhypertexte"/>
          <w:color w:val="auto"/>
          <w:u w:val="none"/>
          <w:lang w:val="en-GB"/>
        </w:rPr>
      </w:pPr>
    </w:p>
    <w:p w14:paraId="1890DA62" w14:textId="7EFBE999" w:rsidR="00707C64" w:rsidRDefault="0059215A" w:rsidP="0059215A">
      <w:pPr>
        <w:rPr>
          <w:rStyle w:val="Lienhypertexte"/>
          <w:color w:val="auto"/>
          <w:u w:val="none"/>
          <w:lang w:val="en-GB"/>
        </w:rPr>
      </w:pPr>
      <w:r w:rsidRPr="0059215A">
        <w:rPr>
          <w:rStyle w:val="Lienhypertexte"/>
          <w:color w:val="auto"/>
          <w:u w:val="none"/>
          <w:lang w:val="en-GB"/>
        </w:rPr>
        <w:t xml:space="preserve">The debate brought together Vincent </w:t>
      </w:r>
      <w:proofErr w:type="spellStart"/>
      <w:r w:rsidRPr="0059215A">
        <w:rPr>
          <w:rStyle w:val="Lienhypertexte"/>
          <w:color w:val="auto"/>
          <w:u w:val="none"/>
          <w:lang w:val="en-GB"/>
        </w:rPr>
        <w:t>Catot</w:t>
      </w:r>
      <w:proofErr w:type="spellEnd"/>
      <w:r w:rsidRPr="0059215A">
        <w:rPr>
          <w:rStyle w:val="Lienhypertexte"/>
          <w:color w:val="auto"/>
          <w:u w:val="none"/>
          <w:lang w:val="en-GB"/>
        </w:rPr>
        <w:t xml:space="preserve"> from the Integration Department of DG Home, MEP Sylvie Guillaume, Claudio </w:t>
      </w:r>
      <w:proofErr w:type="spellStart"/>
      <w:r w:rsidRPr="0059215A">
        <w:rPr>
          <w:rStyle w:val="Lienhypertexte"/>
          <w:color w:val="auto"/>
          <w:u w:val="none"/>
          <w:lang w:val="en-GB"/>
        </w:rPr>
        <w:t>Baraldi</w:t>
      </w:r>
      <w:proofErr w:type="spellEnd"/>
      <w:r w:rsidRPr="0059215A">
        <w:rPr>
          <w:rStyle w:val="Lienhypertexte"/>
          <w:color w:val="auto"/>
          <w:u w:val="none"/>
          <w:lang w:val="en-GB"/>
        </w:rPr>
        <w:t xml:space="preserve">, researcher and coordinator of the CHILD-UP project, Edwin </w:t>
      </w:r>
      <w:proofErr w:type="spellStart"/>
      <w:r w:rsidRPr="0059215A">
        <w:rPr>
          <w:rStyle w:val="Lienhypertexte"/>
          <w:color w:val="auto"/>
          <w:u w:val="none"/>
          <w:lang w:val="en-GB"/>
        </w:rPr>
        <w:t>Katerberg</w:t>
      </w:r>
      <w:proofErr w:type="spellEnd"/>
      <w:r w:rsidRPr="0059215A">
        <w:rPr>
          <w:rStyle w:val="Lienhypertexte"/>
          <w:color w:val="auto"/>
          <w:u w:val="none"/>
          <w:lang w:val="en-GB"/>
        </w:rPr>
        <w:t xml:space="preserve"> from the European association of head teachers ESHA and </w:t>
      </w:r>
      <w:proofErr w:type="spellStart"/>
      <w:r w:rsidRPr="0059215A">
        <w:rPr>
          <w:rStyle w:val="Lienhypertexte"/>
          <w:color w:val="auto"/>
          <w:u w:val="none"/>
          <w:lang w:val="en-GB"/>
        </w:rPr>
        <w:t>Mialy</w:t>
      </w:r>
      <w:proofErr w:type="spellEnd"/>
      <w:r w:rsidRPr="0059215A">
        <w:rPr>
          <w:rStyle w:val="Lienhypertexte"/>
          <w:color w:val="auto"/>
          <w:u w:val="none"/>
          <w:lang w:val="en-GB"/>
        </w:rPr>
        <w:t xml:space="preserve"> </w:t>
      </w:r>
      <w:proofErr w:type="spellStart"/>
      <w:r w:rsidRPr="0059215A">
        <w:rPr>
          <w:rStyle w:val="Lienhypertexte"/>
          <w:color w:val="auto"/>
          <w:u w:val="none"/>
          <w:lang w:val="en-GB"/>
        </w:rPr>
        <w:t>Dermish</w:t>
      </w:r>
      <w:proofErr w:type="spellEnd"/>
      <w:r w:rsidRPr="0059215A">
        <w:rPr>
          <w:rStyle w:val="Lienhypertexte"/>
          <w:color w:val="auto"/>
          <w:u w:val="none"/>
          <w:lang w:val="en-GB"/>
        </w:rPr>
        <w:t>, representative of the Sirius network.</w:t>
      </w:r>
    </w:p>
    <w:p w14:paraId="0B26A32B" w14:textId="4E03307A" w:rsidR="0059215A" w:rsidRDefault="0059215A" w:rsidP="0059215A">
      <w:pPr>
        <w:rPr>
          <w:rStyle w:val="Lienhypertexte"/>
          <w:color w:val="auto"/>
          <w:u w:val="none"/>
          <w:lang w:val="en-GB"/>
        </w:rPr>
      </w:pPr>
      <w:r>
        <w:rPr>
          <w:rStyle w:val="Lienhypertexte"/>
          <w:color w:val="auto"/>
          <w:u w:val="none"/>
          <w:lang w:val="en-GB"/>
        </w:rPr>
        <w:t xml:space="preserve">Read the summary of the policy debate and find the complete record of the session on our </w:t>
      </w:r>
      <w:hyperlink r:id="rId17" w:history="1">
        <w:r w:rsidRPr="0059215A">
          <w:rPr>
            <w:rStyle w:val="Lienhypertexte"/>
            <w:lang w:val="en-GB"/>
          </w:rPr>
          <w:t>website</w:t>
        </w:r>
      </w:hyperlink>
      <w:r>
        <w:rPr>
          <w:rStyle w:val="Lienhypertexte"/>
          <w:color w:val="auto"/>
          <w:u w:val="none"/>
          <w:lang w:val="en-GB"/>
        </w:rPr>
        <w:t xml:space="preserve">! </w:t>
      </w:r>
    </w:p>
    <w:p w14:paraId="6B67A0C5" w14:textId="77777777" w:rsidR="0059215A" w:rsidRPr="00707C64" w:rsidRDefault="0059215A" w:rsidP="0059215A">
      <w:pPr>
        <w:rPr>
          <w:lang w:val="en-GB"/>
        </w:rPr>
      </w:pPr>
    </w:p>
    <w:sectPr w:rsidR="0059215A" w:rsidRPr="00707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C6ECE"/>
    <w:multiLevelType w:val="hybridMultilevel"/>
    <w:tmpl w:val="E22C6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3A4062"/>
    <w:multiLevelType w:val="hybridMultilevel"/>
    <w:tmpl w:val="1FF4343A"/>
    <w:lvl w:ilvl="0" w:tplc="72FCA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0F"/>
    <w:rsid w:val="00022622"/>
    <w:rsid w:val="00184A67"/>
    <w:rsid w:val="001C2265"/>
    <w:rsid w:val="0020641D"/>
    <w:rsid w:val="00242E11"/>
    <w:rsid w:val="00370EDA"/>
    <w:rsid w:val="003D485D"/>
    <w:rsid w:val="004502FB"/>
    <w:rsid w:val="00483016"/>
    <w:rsid w:val="0051281B"/>
    <w:rsid w:val="00576EAE"/>
    <w:rsid w:val="0059215A"/>
    <w:rsid w:val="005C1B49"/>
    <w:rsid w:val="005E3EA7"/>
    <w:rsid w:val="006463DD"/>
    <w:rsid w:val="00691889"/>
    <w:rsid w:val="006A3EB9"/>
    <w:rsid w:val="006D2C50"/>
    <w:rsid w:val="00707C64"/>
    <w:rsid w:val="007400F1"/>
    <w:rsid w:val="00793022"/>
    <w:rsid w:val="007A0DE6"/>
    <w:rsid w:val="007F771B"/>
    <w:rsid w:val="008362B4"/>
    <w:rsid w:val="0085010A"/>
    <w:rsid w:val="008C2C7A"/>
    <w:rsid w:val="00937A52"/>
    <w:rsid w:val="009F653B"/>
    <w:rsid w:val="00A31AD0"/>
    <w:rsid w:val="00A62C77"/>
    <w:rsid w:val="00A85625"/>
    <w:rsid w:val="00B1300F"/>
    <w:rsid w:val="00C15F7A"/>
    <w:rsid w:val="00C45668"/>
    <w:rsid w:val="00C64578"/>
    <w:rsid w:val="00D66C1A"/>
    <w:rsid w:val="00D84D50"/>
    <w:rsid w:val="00D940F1"/>
    <w:rsid w:val="00DB650A"/>
    <w:rsid w:val="00E13442"/>
    <w:rsid w:val="00F76308"/>
    <w:rsid w:val="00F83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900A"/>
  <w15:chartTrackingRefBased/>
  <w15:docId w15:val="{C3244564-3C2C-40CB-8817-20CA31A1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50"/>
  </w:style>
  <w:style w:type="paragraph" w:styleId="Titre1">
    <w:name w:val="heading 1"/>
    <w:basedOn w:val="Normal"/>
    <w:next w:val="Normal"/>
    <w:link w:val="Titre1Car"/>
    <w:uiPriority w:val="9"/>
    <w:qFormat/>
    <w:rsid w:val="00B1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4D50"/>
    <w:pPr>
      <w:keepNext/>
      <w:keepLines/>
      <w:spacing w:before="40" w:after="0"/>
      <w:outlineLvl w:val="1"/>
    </w:pPr>
    <w:rPr>
      <w:rFonts w:asciiTheme="majorHAnsi" w:eastAsiaTheme="majorEastAsia" w:hAnsiTheme="majorHAnsi" w:cstheme="majorBidi"/>
      <w:color w:val="2F5496" w:themeColor="accent5" w:themeShade="BF"/>
      <w:sz w:val="26"/>
      <w:szCs w:val="26"/>
    </w:rPr>
  </w:style>
  <w:style w:type="paragraph" w:styleId="Titre3">
    <w:name w:val="heading 3"/>
    <w:basedOn w:val="Normal"/>
    <w:next w:val="Normal"/>
    <w:link w:val="Titre3Car"/>
    <w:uiPriority w:val="9"/>
    <w:unhideWhenUsed/>
    <w:qFormat/>
    <w:rsid w:val="00F76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300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84D50"/>
    <w:rPr>
      <w:rFonts w:asciiTheme="majorHAnsi" w:eastAsiaTheme="majorEastAsia" w:hAnsiTheme="majorHAnsi" w:cstheme="majorBidi"/>
      <w:color w:val="2F5496" w:themeColor="accent5" w:themeShade="BF"/>
      <w:sz w:val="26"/>
      <w:szCs w:val="26"/>
    </w:rPr>
  </w:style>
  <w:style w:type="character" w:styleId="Lienhypertexte">
    <w:name w:val="Hyperlink"/>
    <w:basedOn w:val="Policepardfaut"/>
    <w:uiPriority w:val="99"/>
    <w:unhideWhenUsed/>
    <w:rsid w:val="008C2C7A"/>
    <w:rPr>
      <w:color w:val="0563C1" w:themeColor="hyperlink"/>
      <w:u w:val="single"/>
    </w:rPr>
  </w:style>
  <w:style w:type="paragraph" w:styleId="Paragraphedeliste">
    <w:name w:val="List Paragraph"/>
    <w:basedOn w:val="Normal"/>
    <w:uiPriority w:val="34"/>
    <w:qFormat/>
    <w:rsid w:val="008C2C7A"/>
    <w:pPr>
      <w:ind w:left="720"/>
      <w:contextualSpacing/>
    </w:pPr>
  </w:style>
  <w:style w:type="character" w:styleId="Mentionnonrsolue">
    <w:name w:val="Unresolved Mention"/>
    <w:basedOn w:val="Policepardfaut"/>
    <w:uiPriority w:val="99"/>
    <w:semiHidden/>
    <w:unhideWhenUsed/>
    <w:rsid w:val="0020641D"/>
    <w:rPr>
      <w:color w:val="605E5C"/>
      <w:shd w:val="clear" w:color="auto" w:fill="E1DFDD"/>
    </w:rPr>
  </w:style>
  <w:style w:type="character" w:customStyle="1" w:styleId="Titre3Car">
    <w:name w:val="Titre 3 Car"/>
    <w:basedOn w:val="Policepardfaut"/>
    <w:link w:val="Titre3"/>
    <w:uiPriority w:val="9"/>
    <w:rsid w:val="00F7630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87776">
      <w:bodyDiv w:val="1"/>
      <w:marLeft w:val="0"/>
      <w:marRight w:val="0"/>
      <w:marTop w:val="0"/>
      <w:marBottom w:val="0"/>
      <w:divBdr>
        <w:top w:val="none" w:sz="0" w:space="0" w:color="auto"/>
        <w:left w:val="none" w:sz="0" w:space="0" w:color="auto"/>
        <w:bottom w:val="none" w:sz="0" w:space="0" w:color="auto"/>
        <w:right w:val="none" w:sz="0" w:space="0" w:color="auto"/>
      </w:divBdr>
    </w:div>
    <w:div w:id="6899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t.univ-lyon2.fr/lancement-du-projet-ed-en-hub" TargetMode="External"/><Relationship Id="rId13" Type="http://schemas.openxmlformats.org/officeDocument/2006/relationships/hyperlink" Target="https://freref.eu/le-projet-places-3t-est-l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eref.eu/cokleeco" TargetMode="External"/><Relationship Id="rId12" Type="http://schemas.openxmlformats.org/officeDocument/2006/relationships/hyperlink" Target="https://freref.eu/" TargetMode="External"/><Relationship Id="rId17" Type="http://schemas.openxmlformats.org/officeDocument/2006/relationships/hyperlink" Target="https://freref.eu/lll-week-2020-policy-debate-on-migrant-children-integration-in-school-systems" TargetMode="External"/><Relationship Id="rId2" Type="http://schemas.openxmlformats.org/officeDocument/2006/relationships/styles" Target="styles.xml"/><Relationship Id="rId16" Type="http://schemas.openxmlformats.org/officeDocument/2006/relationships/hyperlink" Target="https://iut.univ-lyon2.fr/lancement-du-projet-ed-en-hub" TargetMode="External"/><Relationship Id="rId1" Type="http://schemas.openxmlformats.org/officeDocument/2006/relationships/numbering" Target="numbering.xml"/><Relationship Id="rId6" Type="http://schemas.openxmlformats.org/officeDocument/2006/relationships/hyperlink" Target="https://freref.eu/le-projet-places-3t-est-lance" TargetMode="External"/><Relationship Id="rId11" Type="http://schemas.openxmlformats.org/officeDocument/2006/relationships/image" Target="media/image1.png"/><Relationship Id="rId5" Type="http://schemas.openxmlformats.org/officeDocument/2006/relationships/hyperlink" Target="https://freref.eu/" TargetMode="External"/><Relationship Id="rId15" Type="http://schemas.openxmlformats.org/officeDocument/2006/relationships/hyperlink" Target="https://freref.eu/cokleeco" TargetMode="External"/><Relationship Id="rId10" Type="http://schemas.openxmlformats.org/officeDocument/2006/relationships/hyperlink" Target="https://freref.eu/lll-week-2020-policy-debate-on-migrant-children-integration-in-school-syste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eref.eu/de-nouveaux-projets-pour-le-freref-en-2020" TargetMode="External"/><Relationship Id="rId14" Type="http://schemas.openxmlformats.org/officeDocument/2006/relationships/hyperlink" Target="https://freref.eu/de-nouveaux-projets-pour-le-freref-en-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842</Words>
  <Characters>4801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dc:creator>
  <cp:keywords/>
  <dc:description/>
  <cp:lastModifiedBy>Julie R</cp:lastModifiedBy>
  <cp:revision>6</cp:revision>
  <dcterms:created xsi:type="dcterms:W3CDTF">2020-12-17T10:37:00Z</dcterms:created>
  <dcterms:modified xsi:type="dcterms:W3CDTF">2020-12-17T15:37:00Z</dcterms:modified>
</cp:coreProperties>
</file>